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69" w:rsidRDefault="006C038D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  <w:bdr w:val="single" w:sz="4" w:space="0" w:color="auto"/>
        </w:rPr>
        <w:t>意見書様式</w:t>
      </w:r>
    </w:p>
    <w:p w:rsidR="00932726" w:rsidRPr="00411DD2" w:rsidRDefault="00932726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</w:p>
    <w:p w:rsidR="007E7669" w:rsidRPr="00263487" w:rsidRDefault="00411DD2">
      <w:pPr>
        <w:jc w:val="center"/>
        <w:rPr>
          <w:rFonts w:ascii="HG丸ｺﾞｼｯｸM-PRO" w:eastAsia="HG丸ｺﾞｼｯｸM-PRO" w:hAnsi="HG丸ｺﾞｼｯｸM-PRO" w:cs="Meiryo UI"/>
          <w:b/>
          <w:w w:val="90"/>
          <w:sz w:val="28"/>
        </w:rPr>
      </w:pPr>
      <w:r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「</w:t>
      </w:r>
      <w:r w:rsidR="006F7088" w:rsidRPr="006F7088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一般廃棄物（ごみ）処理基本計画</w:t>
      </w:r>
      <w:r w:rsidR="006F7088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（</w:t>
      </w:r>
      <w:bookmarkStart w:id="0" w:name="_GoBack"/>
      <w:bookmarkEnd w:id="0"/>
      <w:r w:rsidR="006F7088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素案</w:t>
      </w:r>
      <w:r w:rsidR="00001EB3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）</w:t>
      </w:r>
      <w:r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」</w:t>
      </w:r>
      <w:r w:rsidR="006C038D" w:rsidRPr="00263487">
        <w:rPr>
          <w:rFonts w:ascii="HG丸ｺﾞｼｯｸM-PRO" w:eastAsia="HG丸ｺﾞｼｯｸM-PRO" w:hAnsi="HG丸ｺﾞｼｯｸM-PRO" w:cs="Meiryo UI" w:hint="eastAsia"/>
          <w:b/>
          <w:w w:val="90"/>
          <w:sz w:val="28"/>
        </w:rPr>
        <w:t>に対する意見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5714"/>
      </w:tblGrid>
      <w:tr w:rsidR="007E7669" w:rsidRPr="00411DD2" w:rsidTr="00411DD2">
        <w:trPr>
          <w:trHeight w:val="70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DD2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氏名又は団体名（必須）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</w:tcPr>
          <w:p w:rsidR="007E7669" w:rsidRPr="00411DD2" w:rsidRDefault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16"/>
              </w:rPr>
              <w:t>（ふりがな）</w:t>
            </w:r>
          </w:p>
        </w:tc>
      </w:tr>
      <w:tr w:rsidR="007E7669" w:rsidRPr="00411DD2" w:rsidTr="00411DD2">
        <w:trPr>
          <w:trHeight w:val="699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7E7669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住所又は所在地（必須）</w:t>
            </w:r>
          </w:p>
        </w:tc>
        <w:tc>
          <w:tcPr>
            <w:tcW w:w="5714" w:type="dxa"/>
            <w:tcBorders>
              <w:right w:val="single" w:sz="12" w:space="0" w:color="auto"/>
            </w:tcBorders>
          </w:tcPr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411DD2">
        <w:trPr>
          <w:trHeight w:val="412"/>
        </w:trPr>
        <w:tc>
          <w:tcPr>
            <w:tcW w:w="2988" w:type="dxa"/>
            <w:vMerge w:val="restar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連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絡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先</w:t>
            </w:r>
          </w:p>
        </w:tc>
        <w:tc>
          <w:tcPr>
            <w:tcW w:w="57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電話番号(必須)：</w:t>
            </w:r>
          </w:p>
        </w:tc>
      </w:tr>
      <w:tr w:rsidR="007E7669" w:rsidRPr="00411DD2" w:rsidTr="00411DD2">
        <w:trPr>
          <w:trHeight w:val="397"/>
        </w:trPr>
        <w:tc>
          <w:tcPr>
            <w:tcW w:w="2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669" w:rsidRPr="00411DD2" w:rsidRDefault="007E7669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  <w:tc>
          <w:tcPr>
            <w:tcW w:w="57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メールアドレス：</w:t>
            </w:r>
          </w:p>
        </w:tc>
      </w:tr>
    </w:tbl>
    <w:p w:rsidR="00411DD2" w:rsidRDefault="00411DD2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7E7669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2"/>
      </w:tblGrid>
      <w:tr w:rsidR="007E7669" w:rsidRPr="00411DD2" w:rsidTr="00411DD2">
        <w:trPr>
          <w:trHeight w:val="439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ご意見の内容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（必須）</w:t>
            </w:r>
          </w:p>
        </w:tc>
      </w:tr>
      <w:tr w:rsidR="007E7669" w:rsidRPr="00411DD2" w:rsidTr="00411DD2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該当箇所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（ページ、行番号、文面など）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932726">
        <w:trPr>
          <w:trHeight w:val="4252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内容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（文章修正の場合は、修正した文章と修正の理由もご記入ください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。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Pr="00411DD2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</w:tbl>
    <w:p w:rsidR="00932726" w:rsidRDefault="00932726" w:rsidP="00411DD2">
      <w:pPr>
        <w:rPr>
          <w:rFonts w:ascii="HG丸ｺﾞｼｯｸM-PRO" w:eastAsia="HG丸ｺﾞｼｯｸM-PRO" w:hAnsi="HG丸ｺﾞｼｯｸM-PRO" w:cs="Meiryo UI"/>
          <w:sz w:val="22"/>
        </w:rPr>
      </w:pPr>
    </w:p>
    <w:p w:rsidR="00932726" w:rsidRDefault="006F7088" w:rsidP="00411DD2">
      <w:pPr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noProof/>
          <w:sz w:val="22"/>
        </w:rPr>
        <w:pict>
          <v:roundrect id="_x0000_s2050" style="position:absolute;left:0;text-align:left;margin-left:6.45pt;margin-top:9.5pt;width:393.75pt;height:111pt;z-index:251658240" arcsize="10923f" filled="f">
            <v:textbox inset="5.85pt,.7pt,5.85pt,.7pt"/>
          </v:roundrect>
        </w:pict>
      </w:r>
    </w:p>
    <w:p w:rsidR="00411DD2" w:rsidRPr="00411DD2" w:rsidRDefault="00411DD2" w:rsidP="00932726">
      <w:pPr>
        <w:ind w:firstLineChars="200" w:firstLine="440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>■記入上の注意■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・ご意見をいただいた方の</w:t>
      </w:r>
      <w:r>
        <w:rPr>
          <w:rFonts w:ascii="HG丸ｺﾞｼｯｸM-PRO" w:eastAsia="HG丸ｺﾞｼｯｸM-PRO" w:hAnsi="HG丸ｺﾞｼｯｸM-PRO" w:cs="Meiryo UI" w:hint="eastAsia"/>
          <w:sz w:val="22"/>
        </w:rPr>
        <w:t>ご氏名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、住所等は公表いたしません。</w:t>
      </w:r>
    </w:p>
    <w:p w:rsid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・ご意見に対して個別には回答いたし</w:t>
      </w:r>
      <w:r>
        <w:rPr>
          <w:rFonts w:ascii="HG丸ｺﾞｼｯｸM-PRO" w:eastAsia="HG丸ｺﾞｼｯｸM-PRO" w:hAnsi="HG丸ｺﾞｼｯｸM-PRO" w:cs="Meiryo UI" w:hint="eastAsia"/>
          <w:sz w:val="22"/>
        </w:rPr>
        <w:t>ません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。</w:t>
      </w:r>
    </w:p>
    <w:p w:rsidR="00263487" w:rsidRPr="00411DD2" w:rsidRDefault="00263487" w:rsidP="00411DD2">
      <w:pPr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 xml:space="preserve">　　・ご意見は日本語で提出してください。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・提出期限までに到着しなかった場合には、無効とさせていただきます。</w:t>
      </w:r>
    </w:p>
    <w:p w:rsidR="00932726" w:rsidRDefault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・電話でのご意見はお受け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付け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できません。</w:t>
      </w:r>
    </w:p>
    <w:p w:rsidR="00932726" w:rsidRDefault="00932726">
      <w:pPr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6C038D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【提出期限】　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令和４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年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６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月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２１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日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（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火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）必着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 出 先】　〒</w:t>
      </w:r>
      <w:r w:rsidR="00736B35">
        <w:rPr>
          <w:rFonts w:ascii="HG丸ｺﾞｼｯｸM-PRO" w:eastAsia="HG丸ｺﾞｼｯｸM-PRO" w:hAnsi="HG丸ｺﾞｼｯｸM-PRO" w:cs="Meiryo UI" w:hint="eastAsia"/>
          <w:sz w:val="22"/>
        </w:rPr>
        <w:t>９５９</w:t>
      </w:r>
      <w:r w:rsidR="003136BE">
        <w:rPr>
          <w:rFonts w:ascii="HG丸ｺﾞｼｯｸM-PRO" w:eastAsia="HG丸ｺﾞｼｯｸM-PRO" w:hAnsi="HG丸ｺﾞｼｯｸM-PRO" w:cs="Meiryo UI" w:hint="eastAsia"/>
          <w:sz w:val="22"/>
        </w:rPr>
        <w:t>－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０２４８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燕市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吉田浜首408番地1</w:t>
      </w:r>
    </w:p>
    <w:p w:rsidR="007E7669" w:rsidRPr="00411DD2" w:rsidRDefault="00263487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Meiryo UI" w:hint="eastAsia"/>
          <w:sz w:val="22"/>
        </w:rPr>
        <w:t xml:space="preserve">燕・弥彦総合事務組合 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総務課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ファクス</w:t>
      </w: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０２５６－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９２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－</w:t>
      </w:r>
      <w:r w:rsidR="006F7088">
        <w:rPr>
          <w:rFonts w:ascii="HG丸ｺﾞｼｯｸM-PRO" w:eastAsia="HG丸ｺﾞｼｯｸM-PRO" w:hAnsi="HG丸ｺﾞｼｯｸM-PRO" w:cs="Meiryo UI" w:hint="eastAsia"/>
          <w:sz w:val="22"/>
        </w:rPr>
        <w:t>１１２９</w:t>
      </w:r>
    </w:p>
    <w:p w:rsidR="007E7669" w:rsidRPr="00081333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4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電子</w:t>
      </w:r>
      <w:r w:rsidRPr="00411DD2">
        <w:rPr>
          <w:rFonts w:ascii="HG丸ｺﾞｼｯｸM-PRO" w:eastAsia="HG丸ｺﾞｼｯｸM-PRO" w:hAnsi="HG丸ｺﾞｼｯｸM-PRO" w:cs="Meiryo UI" w:hint="eastAsia"/>
          <w:w w:val="80"/>
          <w:sz w:val="22"/>
        </w:rPr>
        <w:t xml:space="preserve">メール　</w:t>
      </w:r>
      <w:r w:rsidR="006F7088">
        <w:rPr>
          <w:rFonts w:ascii="HG丸ｺﾞｼｯｸM-PRO" w:eastAsia="HG丸ｺﾞｼｯｸM-PRO" w:hAnsi="HG丸ｺﾞｼｯｸM-PRO" w:cs="Meiryo UI" w:hint="eastAsia"/>
          <w:w w:val="80"/>
          <w:sz w:val="28"/>
        </w:rPr>
        <w:t>jimukyoku@tysogo.jp</w:t>
      </w:r>
    </w:p>
    <w:sectPr w:rsidR="007E7669" w:rsidRPr="00081333" w:rsidSect="00263487">
      <w:pgSz w:w="11906" w:h="16838" w:code="9"/>
      <w:pgMar w:top="567" w:right="1701" w:bottom="85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D2" w:rsidRDefault="00411DD2" w:rsidP="007E7669">
      <w:r>
        <w:separator/>
      </w:r>
    </w:p>
  </w:endnote>
  <w:endnote w:type="continuationSeparator" w:id="0">
    <w:p w:rsidR="00411DD2" w:rsidRDefault="00411DD2" w:rsidP="007E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D2" w:rsidRDefault="00411DD2" w:rsidP="007E7669">
      <w:r>
        <w:separator/>
      </w:r>
    </w:p>
  </w:footnote>
  <w:footnote w:type="continuationSeparator" w:id="0">
    <w:p w:rsidR="00411DD2" w:rsidRDefault="00411DD2" w:rsidP="007E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669"/>
    <w:rsid w:val="00001EB3"/>
    <w:rsid w:val="00081333"/>
    <w:rsid w:val="00263487"/>
    <w:rsid w:val="003136BE"/>
    <w:rsid w:val="00411DD2"/>
    <w:rsid w:val="006C038D"/>
    <w:rsid w:val="006F7088"/>
    <w:rsid w:val="00736B35"/>
    <w:rsid w:val="007E7669"/>
    <w:rsid w:val="00825B59"/>
    <w:rsid w:val="00932726"/>
    <w:rsid w:val="00A56CF4"/>
    <w:rsid w:val="00A811C9"/>
    <w:rsid w:val="00A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FD0B371"/>
  <w15:docId w15:val="{BE31BD04-B48D-4645-8D04-2A006A4A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E7669"/>
    <w:rPr>
      <w:vertAlign w:val="superscript"/>
    </w:rPr>
  </w:style>
  <w:style w:type="character" w:styleId="a4">
    <w:name w:val="endnote reference"/>
    <w:basedOn w:val="a0"/>
    <w:semiHidden/>
    <w:rsid w:val="007E7669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38D"/>
  </w:style>
  <w:style w:type="paragraph" w:styleId="a7">
    <w:name w:val="footer"/>
    <w:basedOn w:val="a"/>
    <w:link w:val="a8"/>
    <w:uiPriority w:val="99"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38D"/>
  </w:style>
  <w:style w:type="paragraph" w:styleId="a9">
    <w:name w:val="Balloon Text"/>
    <w:basedOn w:val="a"/>
    <w:link w:val="aa"/>
    <w:uiPriority w:val="99"/>
    <w:semiHidden/>
    <w:unhideWhenUsed/>
    <w:rsid w:val="00313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海津　正芳</cp:lastModifiedBy>
  <cp:revision>8</cp:revision>
  <cp:lastPrinted>2017-11-27T05:43:00Z</cp:lastPrinted>
  <dcterms:created xsi:type="dcterms:W3CDTF">2015-12-15T04:47:00Z</dcterms:created>
  <dcterms:modified xsi:type="dcterms:W3CDTF">2022-05-23T09:24:00Z</dcterms:modified>
</cp:coreProperties>
</file>